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B52" w:rsidRPr="002D4B52" w:rsidRDefault="002D4B52" w:rsidP="002D4B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2D4B52">
        <w:rPr>
          <w:rFonts w:ascii="Times New Roman" w:hAnsi="Times New Roman" w:cs="Times New Roman"/>
          <w:b/>
          <w:sz w:val="28"/>
          <w:szCs w:val="28"/>
        </w:rPr>
        <w:t>Национальный исследовательский институт дополнительного образования и профессионального обучения</w:t>
      </w:r>
    </w:p>
    <w:p w:rsidR="002D4B52" w:rsidRPr="002D4B52" w:rsidRDefault="002D4B52" w:rsidP="002D4B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>Программа профессиональной переподготовки</w:t>
      </w: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B52">
        <w:rPr>
          <w:rFonts w:ascii="Times New Roman" w:hAnsi="Times New Roman" w:cs="Times New Roman"/>
          <w:sz w:val="28"/>
          <w:szCs w:val="28"/>
        </w:rPr>
        <w:t>Клиническая психология с основами психотерапии (1080)</w:t>
      </w: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 xml:space="preserve">Дисциплина: </w:t>
      </w:r>
      <w:r w:rsidRPr="002D4B52">
        <w:rPr>
          <w:rFonts w:ascii="Times New Roman" w:hAnsi="Times New Roman" w:cs="Times New Roman"/>
          <w:sz w:val="28"/>
          <w:szCs w:val="28"/>
        </w:rPr>
        <w:t>Практикум по патопсихологической и нейропсихологической диагностике</w:t>
      </w: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>Загрузите отчет по практикуму, Практикум по патопсихологической и нейропсихологической диагностике</w:t>
      </w: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/>
        <w:jc w:val="center"/>
        <w:rPr>
          <w:rFonts w:ascii="Times New Roman" w:hAnsi="Times New Roman" w:cs="Times New Roman"/>
        </w:rPr>
      </w:pPr>
    </w:p>
    <w:p w:rsidR="002D4B52" w:rsidRPr="002D4B52" w:rsidRDefault="002D4B52" w:rsidP="002D4B52">
      <w:pPr>
        <w:suppressAutoHyphens/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>Выполнил:</w:t>
      </w:r>
    </w:p>
    <w:p w:rsidR="002D4B52" w:rsidRPr="002D4B52" w:rsidRDefault="002D4B52" w:rsidP="002D4B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 xml:space="preserve"> слушатель </w:t>
      </w:r>
      <w:proofErr w:type="spellStart"/>
      <w:r w:rsidRPr="002D4B52">
        <w:rPr>
          <w:rFonts w:ascii="Times New Roman" w:hAnsi="Times New Roman" w:cs="Times New Roman"/>
          <w:b/>
          <w:sz w:val="28"/>
          <w:szCs w:val="28"/>
        </w:rPr>
        <w:t>Гребенкова</w:t>
      </w:r>
      <w:proofErr w:type="spellEnd"/>
      <w:r w:rsidRPr="002D4B52">
        <w:rPr>
          <w:rFonts w:ascii="Times New Roman" w:hAnsi="Times New Roman" w:cs="Times New Roman"/>
          <w:b/>
          <w:sz w:val="28"/>
          <w:szCs w:val="28"/>
        </w:rPr>
        <w:t xml:space="preserve"> Кристина Сергеевна</w:t>
      </w:r>
    </w:p>
    <w:p w:rsidR="002D4B52" w:rsidRPr="002D4B52" w:rsidRDefault="002D4B52" w:rsidP="002D4B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>Преподаватель:</w:t>
      </w:r>
    </w:p>
    <w:p w:rsidR="002D4B52" w:rsidRPr="002D4B52" w:rsidRDefault="002D4B52" w:rsidP="002D4B52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>Миллер Арина Александровна</w:t>
      </w:r>
    </w:p>
    <w:p w:rsidR="002D4B52" w:rsidRPr="002D4B52" w:rsidRDefault="002D4B52" w:rsidP="002D4B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4B52">
        <w:rPr>
          <w:rFonts w:ascii="Times New Roman" w:hAnsi="Times New Roman" w:cs="Times New Roman"/>
          <w:b/>
          <w:sz w:val="28"/>
          <w:szCs w:val="28"/>
        </w:rPr>
        <w:t>г. Москва – 2022</w:t>
      </w:r>
    </w:p>
    <w:p w:rsidR="002D4B52" w:rsidRPr="002D4B52" w:rsidRDefault="002D4B52" w:rsidP="002D4B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D4B52" w:rsidRPr="002D4B52" w:rsidRDefault="002D4B52" w:rsidP="002D4B52">
      <w:pPr>
        <w:spacing w:after="0" w:line="360" w:lineRule="auto"/>
        <w:jc w:val="center"/>
        <w:rPr>
          <w:rFonts w:ascii="Times New Roman" w:hAnsi="Times New Roman" w:cs="Times New Roman"/>
        </w:rPr>
      </w:pPr>
    </w:p>
    <w:p w:rsidR="002D4B52" w:rsidRPr="00F15198" w:rsidRDefault="002D4B52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98">
        <w:rPr>
          <w:rFonts w:ascii="Times New Roman" w:hAnsi="Times New Roman" w:cs="Times New Roman"/>
          <w:b/>
          <w:sz w:val="28"/>
          <w:szCs w:val="28"/>
        </w:rPr>
        <w:lastRenderedPageBreak/>
        <w:t>Ответы на задания модуля 1. Патопсихологическое обследование больных.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1. 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Вопросы: 1. О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расстройствах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каких когнитивных функций предположительно свидетельствуют сделанные пациентом ошибки в пробах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Крепелина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>?</w:t>
      </w:r>
    </w:p>
    <w:p w:rsidR="006F4D0D" w:rsidRPr="00F15198" w:rsidRDefault="006F4D0D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О нарушениях координации внимания и умственной работоспособности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2. Рассчитайте показатели эффективности работы (ЭР), степени врабатываемости (ВР), психической устойчивости (ПУ) больного (пробы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Шульте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>).</w:t>
      </w:r>
    </w:p>
    <w:p w:rsidR="006F4D0D" w:rsidRPr="00F15198" w:rsidRDefault="006F4D0D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ЭР = (Т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+ Т2 + Т3 + Т4 + Т5) / 5 = 394/5=78,8</w:t>
      </w:r>
    </w:p>
    <w:p w:rsidR="006F4D0D" w:rsidRPr="00F15198" w:rsidRDefault="006F4D0D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ВР= Т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/ ЭР=59/78,8=0,74</w:t>
      </w:r>
    </w:p>
    <w:p w:rsidR="006F4D0D" w:rsidRPr="00F15198" w:rsidRDefault="006F4D0D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ПУ= Т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/ ЭР=88/78,8=1,12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3. Охарактеризуйте в целом в 2-3 предложениях умственную работоспособность больного.</w:t>
      </w:r>
    </w:p>
    <w:p w:rsidR="006F4D0D" w:rsidRPr="00F15198" w:rsidRDefault="006F4D0D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Умственная работоспособность низкая. Больному тяжело воспринимать информацию.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Задача 2. 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Вопросы: 1. О каком психическом расстройстве может идти речь? Укажите основной психопатологический синдром, который имел место у пациентки в первые дни пребывания в стационаре? </w:t>
      </w:r>
    </w:p>
    <w:p w:rsidR="00917B4F" w:rsidRPr="00F15198" w:rsidRDefault="00917B4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Шизофрения. Патологический синдром в первые дни психомоторное возбуждение и спутанное сознание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К какому типу нарушений мышления по классификации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Б.В.Зейгарник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можно отнести выявленные с помощью методики классификации предметов обобщения? </w:t>
      </w:r>
    </w:p>
    <w:p w:rsidR="00917B4F" w:rsidRPr="00F15198" w:rsidRDefault="00917B4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Нарушения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операциональной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стороны мышления или способности обобщать, анализировать, синтезировать, выделять главное, сравнивать.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 xml:space="preserve">3. Какие другие три методики Вы бы применили, чтобы подтвердить предположение о выявленных у больного расстройствах мышления? </w:t>
      </w:r>
    </w:p>
    <w:p w:rsidR="00917B4F" w:rsidRPr="00F15198" w:rsidRDefault="00917B4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Пятна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Роршаха</w:t>
      </w:r>
      <w:proofErr w:type="spellEnd"/>
    </w:p>
    <w:p w:rsidR="00917B4F" w:rsidRPr="00F15198" w:rsidRDefault="00917B4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Иллюзия маски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3. Вопросы: 1. Обоснуйте, предположительно какой личностный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психотип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определяется у Андрея?</w:t>
      </w:r>
    </w:p>
    <w:p w:rsidR="00917B4F" w:rsidRPr="00F15198" w:rsidRDefault="00917B4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Эпилептоидный тип. Человек с данным видом акцентуации склонен к периодам злобно-тоскливого настроения, раздражения с аффективными взрывами, поиску объектов для снятия злости.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2. С какими расстройствами личности по МКБ-10 или психическими заболеваниями Вы стали бы проводить дифференциальную диагностику? </w:t>
      </w:r>
    </w:p>
    <w:p w:rsidR="00917B4F" w:rsidRPr="00F15198" w:rsidRDefault="00917B4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Эмоционально-неустойчивое расстройство личности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3. Какие еще психодиагностические методики Вы бы применили в первую очередь для уточнения диагноза? Укажите 3 из них и приведите обоснование их выбора. </w:t>
      </w:r>
    </w:p>
    <w:p w:rsidR="000C291D" w:rsidRPr="00F15198" w:rsidRDefault="000C291D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Проективный рисуночный тест «Дом — дерево — человек». Позволит оценить самооценку, тревожность.</w:t>
      </w:r>
    </w:p>
    <w:p w:rsidR="000C291D" w:rsidRPr="00F15198" w:rsidRDefault="000C291D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Рисованный апперцептивный тест. Позволяет оценить отношение клиента к окружающим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4. 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Вопросы: 1. О каком заболевании может идти речь по систематике МКБ-10? </w:t>
      </w:r>
    </w:p>
    <w:p w:rsidR="00745718" w:rsidRPr="00F15198" w:rsidRDefault="0074571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О биполярном расстройстве личности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К какому типу расстройств мышления по классификации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Б.В.Зейгарник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можно отнести выявленные с помощью методики «классификация предметов» нарушения? </w:t>
      </w:r>
    </w:p>
    <w:p w:rsidR="00745718" w:rsidRPr="00F15198" w:rsidRDefault="0074571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Нарушение динамической стороны мышления. Проще говоря, это скорость мыслительных операций. Два крайних полюса здесь:</w:t>
      </w:r>
    </w:p>
    <w:p w:rsidR="00745718" w:rsidRPr="00F15198" w:rsidRDefault="0074571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>- Лабильность мышления – ускорение мышления, быстрая речь, мысль может не успевать закончиться, как уже начинается другая. Такой тип динамики можно наблюдать у больных МДП в маниакальной фазе.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3. Проинтерпретируйте профиль MMPI пациента. Какой ведущий синдром выявляется на профиле? О чем может свидетельствовать сочетания пиков по 4, 6 и 9 шкалам? </w:t>
      </w:r>
    </w:p>
    <w:p w:rsidR="00745718" w:rsidRPr="00F15198" w:rsidRDefault="0074571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Синдром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–с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>мена настроения. Данные показатели свидетельствуют о сложностях социальной адаптации и высоком уровне агрессии, но в то же время о высоком уровне трудолюбия.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5. Вопросы: 1. Перечислите, какие виды мыслительных и речевых нарушений обнаруживаются у пациента? 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Склонность к придумыванию новых языков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не существующих в реальности. Попытки изъясняться.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Дайте им определение и приведите примеры из текста. 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198">
        <w:rPr>
          <w:rFonts w:ascii="Times New Roman" w:hAnsi="Times New Roman" w:cs="Times New Roman"/>
          <w:sz w:val="28"/>
          <w:szCs w:val="28"/>
        </w:rPr>
        <w:t>Пациент изобрел особый язык – «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гедеон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>» (произошедший, по-видимому, от названия венгерской фармакологической фирмы «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Гедеон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Рихтер», производящей нейролептики</w:t>
      </w:r>
      <w:proofErr w:type="gramEnd"/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3. Какие патопсихологические методики позволяют их обнаружить (укажите 3 из них, наиболее доступных)? 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Ассоциативные пробы.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6. Вопросы: 1. Оцените результаты психодиагностического исследования и дайте общее предварительное заключение. 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Представленные показатели свидетельствуют о высоком уровне тревоги у пациента, связанной со стремлением сделать все лучше всех.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В чем, по Вашему мнению, заключаются психологические причины сердечных приступов у подростка? Обоснуйте их, исходя из концепции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интрапсихического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конфликта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В.Н.Мясищева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. 3. Какие конкретные рекомендации Вы бы дали подростку и родителям? 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Причиной может выступать как наследственность, так и избыточные переживания, связанные с риском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недостижения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поставленных целей.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 xml:space="preserve">Рекомендации: 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198">
        <w:rPr>
          <w:rFonts w:ascii="Times New Roman" w:hAnsi="Times New Roman" w:cs="Times New Roman"/>
          <w:sz w:val="28"/>
          <w:szCs w:val="28"/>
        </w:rPr>
        <w:t>уделение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внимания отдыху;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наличие любимого занятия;</w:t>
      </w:r>
    </w:p>
    <w:p w:rsidR="00661ADB" w:rsidRPr="00F15198" w:rsidRDefault="00661ADB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проведение совместного отдыха.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7. Вопросы: 1. Приведите, как минимум, 3 признака в пиктограмме, специфически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свойственные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органическому поражению ЦНС.</w:t>
      </w:r>
    </w:p>
    <w:p w:rsidR="00BC7C58" w:rsidRPr="00F15198" w:rsidRDefault="00BC7C5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198">
        <w:rPr>
          <w:rFonts w:ascii="Times New Roman" w:hAnsi="Times New Roman" w:cs="Times New Roman"/>
          <w:sz w:val="28"/>
          <w:szCs w:val="28"/>
        </w:rPr>
        <w:t>Низкая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изображений. </w:t>
      </w:r>
    </w:p>
    <w:p w:rsidR="00BC7C58" w:rsidRPr="00F15198" w:rsidRDefault="00BC7C5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Выраженная дестабилизация графических характеристик. </w:t>
      </w:r>
    </w:p>
    <w:p w:rsidR="00BC7C58" w:rsidRPr="00F15198" w:rsidRDefault="00BC7C5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Особо низкая продуктивность запоминания. 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2. К какому заболеванию, симптоматика которого присутствует в клинической картине болезни у исследуемого пациента, наиболее близка указанная кривая заучивания 10 слов? </w:t>
      </w:r>
    </w:p>
    <w:p w:rsidR="00BC7C58" w:rsidRPr="00F15198" w:rsidRDefault="00BC7C5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Эпилепсия. Кривая запоминания может указывать на ослабление внимания, и/либо выраженную утомленность</w:t>
      </w:r>
    </w:p>
    <w:p w:rsidR="0007320A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3. Какой вариант экзогенного органического синдрома, по Вашему мнению, развивается у больного – лабильный, ригидный или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мнестический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? Обоснуйте свой ответ. </w:t>
      </w:r>
    </w:p>
    <w:p w:rsidR="00BC7C58" w:rsidRPr="00F15198" w:rsidRDefault="00BC7C5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Мне кажется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мнестический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. При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мнестическом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 снижается как объем, так и концентрация внимания.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8. Вопросы: 1. Оцените уровень процессов обобщения испытуемой (конкретный, функциональный, категориальный). </w:t>
      </w:r>
    </w:p>
    <w:p w:rsidR="00A67E0C" w:rsidRPr="00F15198" w:rsidRDefault="00A67E0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Конкретные признаки (Голова у них у всех есть, конечности!)</w:t>
      </w:r>
    </w:p>
    <w:p w:rsidR="00A67E0C" w:rsidRPr="00F15198" w:rsidRDefault="00A67E0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Функциональные «Самолет, велосипед, секундомер – это все техника.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Их объединяет время: чтобы долететь или доехать куда-то, время потребуется)</w:t>
      </w:r>
      <w:proofErr w:type="gramEnd"/>
    </w:p>
    <w:p w:rsidR="00A67E0C" w:rsidRPr="00F15198" w:rsidRDefault="00A67E0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198">
        <w:rPr>
          <w:rFonts w:ascii="Times New Roman" w:hAnsi="Times New Roman" w:cs="Times New Roman"/>
          <w:sz w:val="28"/>
          <w:szCs w:val="28"/>
        </w:rPr>
        <w:t>Конкретные (ветер – соль».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Это солончаки, такие почвы соленные, полупустынные, ну как в пустыне, там ветер гуляет, выдувает эту соль.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На них ничего не растет)</w:t>
      </w:r>
      <w:proofErr w:type="gramEnd"/>
    </w:p>
    <w:p w:rsidR="00A67E0C" w:rsidRPr="00F15198" w:rsidRDefault="00A67E0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Пациентка использует разные методы обобщения.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 xml:space="preserve">2. Какие расстройства мыслительной деятельности выявляются с помощью методики «классификация предметов»? Обоснуйте свои доводы. </w:t>
      </w:r>
    </w:p>
    <w:p w:rsidR="00A67E0C" w:rsidRPr="00F15198" w:rsidRDefault="00A67E0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На основании методики классификации понятий возможно подтверждение клинически выявляемых специфических расстройств мышления. Конкретность мышления может подтверждать наличие органически обусловленных психических расстройств, склонность к излишней детализации - эпилептический характер ассоциативных нарушений, опора мышления на латентные признаки - нарушения мышления шизофренического спектра.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3. Какие расстройства мыслительной деятельности выявляются с помощью методики «сравнение понятий»? Аргументируйте свой ответ. </w:t>
      </w:r>
    </w:p>
    <w:p w:rsidR="00A67E0C" w:rsidRPr="00F15198" w:rsidRDefault="00A67E0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Методика применяется для исследования процессов анализа и синтеза мышления.</w:t>
      </w:r>
    </w:p>
    <w:p w:rsidR="00B54446" w:rsidRPr="00F15198" w:rsidRDefault="00F1519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98">
        <w:rPr>
          <w:rFonts w:ascii="Times New Roman" w:hAnsi="Times New Roman" w:cs="Times New Roman"/>
          <w:b/>
          <w:sz w:val="28"/>
          <w:szCs w:val="28"/>
        </w:rPr>
        <w:t>Ответы на задания модуля</w:t>
      </w:r>
      <w:r w:rsidR="0007320A" w:rsidRPr="00F15198">
        <w:rPr>
          <w:rFonts w:ascii="Times New Roman" w:hAnsi="Times New Roman" w:cs="Times New Roman"/>
          <w:b/>
          <w:sz w:val="28"/>
          <w:szCs w:val="28"/>
        </w:rPr>
        <w:t xml:space="preserve"> 2. Нейропсихологическое обследование больных 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1. 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Вопросы: 1. Какой вид речевых нарушений имеется у пациента?</w:t>
      </w:r>
    </w:p>
    <w:p w:rsidR="00653202" w:rsidRPr="00F15198" w:rsidRDefault="00653202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Афазия и дизартрия. Нарушение произносительной речи.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2. Что лежит в основе данного вида речевого нарушения?</w:t>
      </w:r>
    </w:p>
    <w:p w:rsidR="00653202" w:rsidRPr="00F15198" w:rsidRDefault="00653202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В основе лежат повреждения определенных областей мозга.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3. Укажите топографическую локализацию очага поражения в коре головного мозга в результате инсульта у данного пациента. </w:t>
      </w:r>
    </w:p>
    <w:p w:rsidR="00A66A81" w:rsidRPr="00F15198" w:rsidRDefault="00A66A81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Бассейн левой средней мозговой артерии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2. 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Вопросы: 1. Как называется обнаруженные у больного феномены? </w:t>
      </w:r>
    </w:p>
    <w:p w:rsidR="00A66A81" w:rsidRPr="00F15198" w:rsidRDefault="00A66A81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Представлен синдром игнорирования, больной игнорирует предметы в правой части.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К какому виду расстройств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относятся выявленные нарушения?</w:t>
      </w:r>
    </w:p>
    <w:p w:rsidR="00A66A81" w:rsidRPr="00F15198" w:rsidRDefault="00A66A81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зрительная агнозия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 xml:space="preserve"> 3. Укажите вероятностный очаг поражения в коре головного мозга. </w:t>
      </w:r>
    </w:p>
    <w:p w:rsidR="00A66A81" w:rsidRPr="00F15198" w:rsidRDefault="00A66A81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Корковые структуры задних отделов больших полушарий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3. 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Вопросы: 1. Какие симптомы «лобной психики» имеются в клинической картине болезни у данной пациентки? </w:t>
      </w:r>
    </w:p>
    <w:p w:rsidR="00A66A81" w:rsidRPr="00F15198" w:rsidRDefault="00A66A81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неадекватное поведение,</w:t>
      </w:r>
    </w:p>
    <w:p w:rsidR="00A66A81" w:rsidRPr="00F15198" w:rsidRDefault="00A66A81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безразличие к происходящим событиям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Как называется речевое расстройство, обнаруживаемое у больной? Перечислите, как минимум, 3 его признака, основываясь на истории болезни и данных нейропсихологического исследования. О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поражении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каких корковых зон мозга они свидетельствуют? </w:t>
      </w:r>
    </w:p>
    <w:p w:rsidR="004C6A6C" w:rsidRPr="00F15198" w:rsidRDefault="004C6A6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Брадилалия</w:t>
      </w:r>
      <w:proofErr w:type="spellEnd"/>
      <w:r w:rsidR="00EE0E29" w:rsidRPr="00F1519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EE0E29" w:rsidRPr="00F15198" w:rsidRDefault="00EE0E29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Изменение темпа речи,</w:t>
      </w:r>
    </w:p>
    <w:p w:rsidR="00EE0E29" w:rsidRPr="00F15198" w:rsidRDefault="00EE0E29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Повторение слогов;</w:t>
      </w:r>
    </w:p>
    <w:p w:rsidR="00EE0E29" w:rsidRPr="00F15198" w:rsidRDefault="00EE0E29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Заикание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3. Какой вид нарушений представляют данные рисунки? При какой форме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апраксий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эти нарушения встречаются? </w:t>
      </w:r>
    </w:p>
    <w:p w:rsidR="00F15198" w:rsidRPr="00F15198" w:rsidRDefault="00F1519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Вид –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апраксия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>егуляторная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>.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4. </w:t>
      </w:r>
    </w:p>
    <w:p w:rsidR="00EE0E29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Вопросы: 1. Проведите интерпретацию полученных результатов (после инсульта и спустя 9 мес.). </w:t>
      </w:r>
    </w:p>
    <w:p w:rsidR="00EE0E29" w:rsidRPr="00F15198" w:rsidRDefault="00EE0E29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Показатели говорят о наличии когнитивных нарушений, которые постепенно стабилизируются.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2. О чем свидетельствует динамика показателей?</w:t>
      </w:r>
    </w:p>
    <w:p w:rsidR="00EE0E29" w:rsidRPr="00F15198" w:rsidRDefault="00EE0E29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Динамика показателей говорит о положительных изменениях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>состояние больного стабилизируется.</w:t>
      </w:r>
    </w:p>
    <w:p w:rsidR="00B54446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3. Имеются ли у больного признаки деменции? Если да,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какому уровню она соответствует? </w:t>
      </w:r>
    </w:p>
    <w:p w:rsidR="00EE0E29" w:rsidRPr="00F15198" w:rsidRDefault="00EE0E29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Да, имеются, хоть не яркие.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5. </w:t>
      </w:r>
    </w:p>
    <w:p w:rsidR="00AB7C6E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 xml:space="preserve">Вопросы: 1. Назовите нарушение речи у ребенка в дошкольном возрасте. 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</w:p>
    <w:p w:rsidR="00AB7C6E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2. Как квалифицируются специфические нарушения письма?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Зеркальное написание</w:t>
      </w:r>
    </w:p>
    <w:p w:rsidR="00AB7C6E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3.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Консультация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каких специалистов требуется? 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Невролог, логопед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6. 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Вопросы: 1. О каком заболевании может идти речь?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5198">
        <w:rPr>
          <w:rFonts w:ascii="Times New Roman" w:hAnsi="Times New Roman" w:cs="Times New Roman"/>
          <w:sz w:val="28"/>
          <w:szCs w:val="28"/>
        </w:rPr>
        <w:t>Исходя из описания можно говорить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о деменции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2. Какие расстройства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гнозиса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праксиса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и речи имеют место у больной? 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Сложности с восприятием, в том числе речи, сложности с произношением слов.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3. Оцените степень выраженности деменции.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Деменция имеет достаточно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выраженных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характер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Задача 7. </w:t>
      </w:r>
    </w:p>
    <w:p w:rsidR="00AB7C6E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Вопросы: 4. Какое гностическое расстройство обнаруживается у больного. Приведите его обоснование из примеров истории болезни и экспериментально-пс</w:t>
      </w:r>
      <w:r w:rsidR="00E20A2C" w:rsidRPr="00F15198">
        <w:rPr>
          <w:rFonts w:ascii="Times New Roman" w:hAnsi="Times New Roman" w:cs="Times New Roman"/>
          <w:sz w:val="28"/>
          <w:szCs w:val="28"/>
        </w:rPr>
        <w:t xml:space="preserve">ихологического исследования. </w:t>
      </w:r>
      <w:r w:rsidRPr="00F15198">
        <w:rPr>
          <w:rFonts w:ascii="Times New Roman" w:hAnsi="Times New Roman" w:cs="Times New Roman"/>
          <w:sz w:val="28"/>
          <w:szCs w:val="28"/>
        </w:rPr>
        <w:t xml:space="preserve">Какие виды речевых нарушений имеются у больного? 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Агнозия. Не способен показать на своей руке палец, который просит экспериментатор, путает левую и правую сторону.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6. Оцените степень выраженности когнитивных нарушений. 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Нарушения достаточно выражены.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Задача 8. Вопросы: 1. Какой вид речевых нарушений отмечается у больного? </w:t>
      </w:r>
    </w:p>
    <w:p w:rsidR="00AB7C6E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Имеются ли у пациента поражение корковых зон речеслухового анализатора? Обоснуйте ответ. 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>Да. Отмечается носовой оттенок голоса. Ошибки в произношении проявляются в замене звуков. Слово «картина» произносит как «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хафтина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>», «батон» как «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ватогн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>»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3. К какому специалисту следует обратиться для коррекции вышеуказанных нарушений? </w:t>
      </w:r>
    </w:p>
    <w:p w:rsidR="00AB7C6E" w:rsidRPr="00F15198" w:rsidRDefault="00AB7C6E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Невролог</w:t>
      </w:r>
    </w:p>
    <w:p w:rsidR="00E20A2C" w:rsidRPr="00F15198" w:rsidRDefault="00F1519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15198">
        <w:rPr>
          <w:rFonts w:ascii="Times New Roman" w:hAnsi="Times New Roman" w:cs="Times New Roman"/>
          <w:b/>
          <w:sz w:val="28"/>
          <w:szCs w:val="28"/>
        </w:rPr>
        <w:t>Ответы на задания модуля</w:t>
      </w:r>
      <w:r w:rsidR="0007320A" w:rsidRPr="00F15198">
        <w:rPr>
          <w:rFonts w:ascii="Times New Roman" w:hAnsi="Times New Roman" w:cs="Times New Roman"/>
          <w:b/>
          <w:sz w:val="28"/>
          <w:szCs w:val="28"/>
        </w:rPr>
        <w:t xml:space="preserve"> 3. Экспертная деятельность клинического психолога </w:t>
      </w:r>
    </w:p>
    <w:p w:rsidR="00F1519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История 1. 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Вопросы: 1. Какую значимую информацию о формировании личности испытуемого подтверждает исследование с помощью вышеупомянутых картинок ТАТ? </w:t>
      </w:r>
    </w:p>
    <w:p w:rsidR="00B73DBC" w:rsidRPr="00F15198" w:rsidRDefault="00B73DBC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Информацию об уровне агрессии испытуемого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В чем проявляется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проективность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ситуаций, изображенных на картинах ТАТ с обстоятельствами уголовного дела? Укажите 3 примера из текстов протоколов, указывающих на эту связь.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Связь с замкнутым пространством и желанием родителей выполнять ненавистную для него работу. Здесь идет связь с прошлым испытуемого, воспоминаниями о пьянстве.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Наказание родителей. Вызывает чувство страха перед судом и за убийство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Лишение общения с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друго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>. Лишение общения с родными, если осудят</w:t>
      </w:r>
    </w:p>
    <w:p w:rsidR="006229BF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3. Приведите перечень нормативных документов, которыми должен руководствоваться психолог при проведении судебно-психологической экспертизы. 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8PU0LS" w:history="1">
        <w:r w:rsidRPr="00F15198">
          <w:rPr>
            <w:rStyle w:val="a5"/>
            <w:rFonts w:ascii="Times New Roman" w:hAnsi="Times New Roman" w:cs="Times New Roman"/>
            <w:sz w:val="28"/>
            <w:szCs w:val="28"/>
          </w:rPr>
          <w:t xml:space="preserve"> Федеральный  закон  от 21 ноября 2011 г. N 323-ФЗ </w:t>
        </w:r>
      </w:hyperlink>
      <w:r w:rsidRPr="00F15198">
        <w:rPr>
          <w:rFonts w:ascii="Times New Roman" w:hAnsi="Times New Roman" w:cs="Times New Roman"/>
          <w:sz w:val="28"/>
          <w:szCs w:val="28"/>
        </w:rPr>
        <w:t xml:space="preserve"> "Об основах охраны здоровья граждан в Российской Федерации"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ПРИКАЗ от 12 января 2017 года N 3н «Об утверждении </w:t>
      </w:r>
      <w:hyperlink r:id="rId7" w:anchor="6540IN" w:history="1">
        <w:r w:rsidRPr="00F15198">
          <w:rPr>
            <w:rStyle w:val="a5"/>
            <w:rFonts w:ascii="Times New Roman" w:hAnsi="Times New Roman" w:cs="Times New Roman"/>
            <w:sz w:val="28"/>
            <w:szCs w:val="28"/>
          </w:rPr>
          <w:t>Порядка проведения судебно-психиатрической экспертизы</w:t>
        </w:r>
      </w:hyperlink>
      <w:r w:rsidRPr="00F15198">
        <w:rPr>
          <w:rFonts w:ascii="Times New Roman" w:hAnsi="Times New Roman" w:cs="Times New Roman"/>
          <w:sz w:val="28"/>
          <w:szCs w:val="28"/>
        </w:rPr>
        <w:t>»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lastRenderedPageBreak/>
        <w:t xml:space="preserve">История 2. Вопросы: 1. Может ли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данный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освидетельствованный быть призван на военную службу? Если да,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то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при каких обстоятельствах? </w:t>
      </w:r>
    </w:p>
    <w:p w:rsidR="006229BF" w:rsidRPr="00F15198" w:rsidRDefault="00001F3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Да, при прохождении полного обследования</w:t>
      </w:r>
    </w:p>
    <w:p w:rsidR="00E20A2C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 xml:space="preserve">Изучите расписание болезней, предусматривающего требования к состоянию здоровья призывников и военнослужащих, и объясните, что означают категории годности к военной службе: а, б, в, г, д. Приведите примеры использования этих категорий к диагнозам «шизофрения», «кратковременные преходящие экзогенные психические расстройства» (для контрактников), «невротические, связанные со стрессом и </w:t>
      </w:r>
      <w:proofErr w:type="spellStart"/>
      <w:r w:rsidRPr="00F15198">
        <w:rPr>
          <w:rFonts w:ascii="Times New Roman" w:hAnsi="Times New Roman" w:cs="Times New Roman"/>
          <w:sz w:val="28"/>
          <w:szCs w:val="28"/>
        </w:rPr>
        <w:t>соматоформные</w:t>
      </w:r>
      <w:proofErr w:type="spellEnd"/>
      <w:r w:rsidRPr="00F15198">
        <w:rPr>
          <w:rFonts w:ascii="Times New Roman" w:hAnsi="Times New Roman" w:cs="Times New Roman"/>
          <w:sz w:val="28"/>
          <w:szCs w:val="28"/>
        </w:rPr>
        <w:t xml:space="preserve"> расстройства при легких и кратковременных болезненных проявлениях, закончившихся выздоровлением» (для проходящих срочную службу). </w:t>
      </w:r>
      <w:proofErr w:type="gramEnd"/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Всего существует 5 основных категорий годности: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«А» -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 военной службе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«Б» -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 военной службе с незначительными ограничениями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«В» - ограниченно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 военной службе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«Г» - временно не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 военной службе</w:t>
      </w:r>
    </w:p>
    <w:p w:rsidR="006229BF" w:rsidRPr="00F15198" w:rsidRDefault="006229BF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 xml:space="preserve">«Д» - не </w:t>
      </w:r>
      <w:proofErr w:type="gramStart"/>
      <w:r w:rsidRPr="00F15198">
        <w:rPr>
          <w:rFonts w:ascii="Times New Roman" w:hAnsi="Times New Roman" w:cs="Times New Roman"/>
          <w:sz w:val="28"/>
          <w:szCs w:val="28"/>
        </w:rPr>
        <w:t>годен</w:t>
      </w:r>
      <w:proofErr w:type="gramEnd"/>
      <w:r w:rsidRPr="00F15198">
        <w:rPr>
          <w:rFonts w:ascii="Times New Roman" w:hAnsi="Times New Roman" w:cs="Times New Roman"/>
          <w:sz w:val="28"/>
          <w:szCs w:val="28"/>
        </w:rPr>
        <w:t xml:space="preserve"> к военной службе</w:t>
      </w:r>
    </w:p>
    <w:p w:rsidR="006229BF" w:rsidRPr="00F15198" w:rsidRDefault="00001F3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Освидетельствование граждан, страдающих психическими расстройствами, проводится после обследования в амбулаторных или стационарных условиях в специализированной медицинской организации (специализированном отделении медицинской организации).</w:t>
      </w:r>
    </w:p>
    <w:p w:rsidR="00001F38" w:rsidRPr="00F15198" w:rsidRDefault="0007320A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3. Составьте перечень документов, регламентирующих работу психолога в военно-врачебной комиссии</w:t>
      </w:r>
    </w:p>
    <w:p w:rsidR="00001F38" w:rsidRPr="00F15198" w:rsidRDefault="00001F38" w:rsidP="00F151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5198">
        <w:rPr>
          <w:rFonts w:ascii="Times New Roman" w:hAnsi="Times New Roman" w:cs="Times New Roman"/>
          <w:sz w:val="28"/>
          <w:szCs w:val="28"/>
        </w:rPr>
        <w:t>Федеральный закон от 28.03.1998 N 53-ФЗ (ред. от 14.07.2022) "О воинской обязанности и военной службе"</w:t>
      </w:r>
      <w:bookmarkEnd w:id="0"/>
    </w:p>
    <w:sectPr w:rsidR="00001F38" w:rsidRPr="00F15198" w:rsidSect="00042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7705A"/>
    <w:multiLevelType w:val="multilevel"/>
    <w:tmpl w:val="1910C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20A"/>
    <w:rsid w:val="00001F38"/>
    <w:rsid w:val="00042D9A"/>
    <w:rsid w:val="0007320A"/>
    <w:rsid w:val="000C291D"/>
    <w:rsid w:val="002D4B52"/>
    <w:rsid w:val="004C6A6C"/>
    <w:rsid w:val="006229BF"/>
    <w:rsid w:val="00653202"/>
    <w:rsid w:val="00661ADB"/>
    <w:rsid w:val="006F4D0D"/>
    <w:rsid w:val="00745718"/>
    <w:rsid w:val="00917B4F"/>
    <w:rsid w:val="00A60F6D"/>
    <w:rsid w:val="00A66A81"/>
    <w:rsid w:val="00A67E0C"/>
    <w:rsid w:val="00AB7C6E"/>
    <w:rsid w:val="00B54446"/>
    <w:rsid w:val="00B73DBC"/>
    <w:rsid w:val="00BC7C58"/>
    <w:rsid w:val="00E20A2C"/>
    <w:rsid w:val="00EE0E29"/>
    <w:rsid w:val="00F15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7B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D0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17B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text-short">
    <w:name w:val="extendedtext-short"/>
    <w:basedOn w:val="a0"/>
    <w:rsid w:val="00917B4F"/>
  </w:style>
  <w:style w:type="paragraph" w:styleId="a4">
    <w:name w:val="Normal (Web)"/>
    <w:basedOn w:val="a"/>
    <w:uiPriority w:val="99"/>
    <w:unhideWhenUsed/>
    <w:rsid w:val="0074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basedOn w:val="a0"/>
    <w:rsid w:val="00BC7C58"/>
  </w:style>
  <w:style w:type="character" w:styleId="a5">
    <w:name w:val="Hyperlink"/>
    <w:basedOn w:val="a0"/>
    <w:uiPriority w:val="99"/>
    <w:unhideWhenUsed/>
    <w:rsid w:val="006229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17B4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6F4D0D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17B4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extendedtext-short">
    <w:name w:val="extendedtext-short"/>
    <w:basedOn w:val="a0"/>
    <w:rsid w:val="00917B4F"/>
  </w:style>
  <w:style w:type="paragraph" w:styleId="a4">
    <w:name w:val="Normal (Web)"/>
    <w:basedOn w:val="a"/>
    <w:uiPriority w:val="99"/>
    <w:unhideWhenUsed/>
    <w:rsid w:val="007457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xtendedtext-full">
    <w:name w:val="extendedtext-full"/>
    <w:basedOn w:val="a0"/>
    <w:rsid w:val="00BC7C58"/>
  </w:style>
  <w:style w:type="character" w:styleId="a5">
    <w:name w:val="Hyperlink"/>
    <w:basedOn w:val="a0"/>
    <w:uiPriority w:val="99"/>
    <w:unhideWhenUsed/>
    <w:rsid w:val="00622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7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65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76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46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4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068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5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docs.cntd.ru/document/42039314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cs.cntd.ru/document/9023126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</Pages>
  <Words>1916</Words>
  <Characters>10922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User</cp:lastModifiedBy>
  <cp:revision>5</cp:revision>
  <dcterms:created xsi:type="dcterms:W3CDTF">2022-10-24T04:35:00Z</dcterms:created>
  <dcterms:modified xsi:type="dcterms:W3CDTF">2022-10-24T07:59:00Z</dcterms:modified>
</cp:coreProperties>
</file>